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99" w:rsidRDefault="00D04C99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1"/>
          <w:szCs w:val="21"/>
        </w:rPr>
      </w:pPr>
    </w:p>
    <w:p w:rsidR="00D04C99" w:rsidRDefault="00D04C99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1"/>
          <w:szCs w:val="21"/>
        </w:rPr>
      </w:pPr>
    </w:p>
    <w:p w:rsidR="006553F5" w:rsidRDefault="006553F5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8"/>
          <w:szCs w:val="28"/>
        </w:rPr>
      </w:pPr>
      <w:r w:rsidRPr="00D00250">
        <w:rPr>
          <w:rStyle w:val="a6"/>
          <w:color w:val="000000"/>
          <w:sz w:val="28"/>
          <w:szCs w:val="28"/>
        </w:rPr>
        <w:t>Астраханская межрайонная природоохранная прокуратура разъясняет!</w:t>
      </w:r>
    </w:p>
    <w:p w:rsidR="006B11FF" w:rsidRPr="006B11FF" w:rsidRDefault="006B11FF" w:rsidP="00A1576E">
      <w:pPr>
        <w:pStyle w:val="a5"/>
        <w:shd w:val="clear" w:color="auto" w:fill="FFFFFF"/>
        <w:spacing w:before="0" w:beforeAutospacing="0" w:after="180" w:afterAutospacing="0"/>
        <w:ind w:firstLine="708"/>
        <w:jc w:val="both"/>
        <w:rPr>
          <w:rStyle w:val="a6"/>
          <w:color w:val="000000"/>
          <w:sz w:val="28"/>
          <w:szCs w:val="28"/>
        </w:rPr>
      </w:pPr>
      <w:r w:rsidRPr="006B11FF">
        <w:rPr>
          <w:rStyle w:val="a6"/>
          <w:color w:val="000000"/>
          <w:sz w:val="28"/>
          <w:szCs w:val="28"/>
        </w:rPr>
        <w:t>Изменения</w:t>
      </w:r>
      <w:r>
        <w:rPr>
          <w:rStyle w:val="a6"/>
          <w:color w:val="000000"/>
          <w:sz w:val="28"/>
          <w:szCs w:val="28"/>
        </w:rPr>
        <w:t>,</w:t>
      </w:r>
      <w:r w:rsidRPr="006B11FF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вступившие в силу 01.01.2022 </w:t>
      </w:r>
      <w:r w:rsidRPr="006B11FF">
        <w:rPr>
          <w:rStyle w:val="a6"/>
          <w:color w:val="000000"/>
          <w:sz w:val="28"/>
          <w:szCs w:val="28"/>
        </w:rPr>
        <w:t>в Ф</w:t>
      </w:r>
      <w:r>
        <w:rPr>
          <w:rStyle w:val="a6"/>
          <w:color w:val="000000"/>
          <w:sz w:val="28"/>
          <w:szCs w:val="28"/>
        </w:rPr>
        <w:t>едеральный закон</w:t>
      </w:r>
      <w:r w:rsidRPr="006B11FF">
        <w:rPr>
          <w:rStyle w:val="a6"/>
          <w:color w:val="000000"/>
          <w:sz w:val="28"/>
          <w:szCs w:val="28"/>
        </w:rPr>
        <w:t xml:space="preserve"> </w:t>
      </w:r>
      <w:r w:rsidRPr="006B11FF">
        <w:rPr>
          <w:b/>
          <w:bCs/>
          <w:caps/>
          <w:color w:val="505050"/>
          <w:spacing w:val="3"/>
          <w:sz w:val="28"/>
          <w:szCs w:val="28"/>
          <w:shd w:val="clear" w:color="auto" w:fill="F2F7F9"/>
        </w:rPr>
        <w:t>РФ «О НЕДРАХ», № 2395-1</w:t>
      </w:r>
      <w:r>
        <w:rPr>
          <w:rStyle w:val="apple-converted-space"/>
          <w:b/>
          <w:bCs/>
          <w:caps/>
          <w:color w:val="505050"/>
          <w:spacing w:val="3"/>
          <w:sz w:val="28"/>
          <w:szCs w:val="28"/>
          <w:shd w:val="clear" w:color="auto" w:fill="F2F7F9"/>
        </w:rPr>
        <w:t>.</w:t>
      </w:r>
    </w:p>
    <w:p w:rsidR="00A27FD1" w:rsidRDefault="00A27FD1" w:rsidP="00D04C99">
      <w:pPr>
        <w:spacing w:after="0" w:line="240" w:lineRule="auto"/>
        <w:ind w:firstLine="708"/>
        <w:rPr>
          <w:b/>
          <w:kern w:val="36"/>
          <w:sz w:val="28"/>
          <w:szCs w:val="28"/>
        </w:rPr>
      </w:pPr>
      <w:r w:rsidRPr="00A27FD1">
        <w:rPr>
          <w:b/>
          <w:kern w:val="36"/>
          <w:sz w:val="28"/>
          <w:szCs w:val="28"/>
        </w:rPr>
        <w:t>Статья 18.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</w:t>
      </w:r>
    </w:p>
    <w:p w:rsidR="00680ABE" w:rsidRDefault="007A3CB8" w:rsidP="00D04C99">
      <w:pPr>
        <w:spacing w:after="0" w:line="240" w:lineRule="auto"/>
        <w:ind w:firstLine="708"/>
        <w:rPr>
          <w:color w:val="222222"/>
          <w:sz w:val="26"/>
          <w:szCs w:val="26"/>
        </w:rPr>
      </w:pPr>
      <w:proofErr w:type="gramStart"/>
      <w:r w:rsidRPr="007A3CB8">
        <w:rPr>
          <w:color w:val="222222"/>
          <w:sz w:val="26"/>
          <w:szCs w:val="26"/>
        </w:rPr>
        <w:t>Участки недр местного значения предоставляются в пользование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для геологического изучения в целях поисков и оценки подземных вод, используемых для целей питьевого водоснабжения или технического водоснабжения, для разведки и добычи подземных вод или для геологического изучения в</w:t>
      </w:r>
      <w:proofErr w:type="gramEnd"/>
      <w:r w:rsidRPr="007A3CB8">
        <w:rPr>
          <w:color w:val="222222"/>
          <w:sz w:val="26"/>
          <w:szCs w:val="26"/>
        </w:rPr>
        <w:t xml:space="preserve"> </w:t>
      </w:r>
      <w:proofErr w:type="gramStart"/>
      <w:r w:rsidRPr="007A3CB8">
        <w:rPr>
          <w:color w:val="222222"/>
          <w:sz w:val="26"/>
          <w:szCs w:val="26"/>
        </w:rPr>
        <w:t>целях поисков и оценки подземных вод и их добычи,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товариществ, а также в целях, не связанных с добычей полезных ископаемых, в порядке, установленном законами и иными нормативными правовыми актами субъектов Российской Федерации.</w:t>
      </w:r>
      <w:proofErr w:type="gramEnd"/>
    </w:p>
    <w:p w:rsidR="007A3CB8" w:rsidRDefault="007A3CB8" w:rsidP="00D04C99">
      <w:pPr>
        <w:spacing w:after="0" w:line="240" w:lineRule="auto"/>
        <w:ind w:firstLine="708"/>
        <w:rPr>
          <w:sz w:val="26"/>
          <w:szCs w:val="26"/>
        </w:rPr>
      </w:pPr>
      <w:r w:rsidRPr="007A3CB8">
        <w:rPr>
          <w:sz w:val="26"/>
          <w:szCs w:val="26"/>
        </w:rPr>
        <w:t>Часть вторая утратила силу с 1 января 2022 года. - Федеральный закон от 30.04.2021 N 123-ФЗ.</w:t>
      </w:r>
    </w:p>
    <w:p w:rsidR="007A3CB8" w:rsidRDefault="007A3CB8" w:rsidP="00D04C99">
      <w:pPr>
        <w:spacing w:after="0" w:line="240" w:lineRule="auto"/>
        <w:ind w:firstLine="708"/>
        <w:rPr>
          <w:sz w:val="26"/>
          <w:szCs w:val="26"/>
        </w:rPr>
      </w:pPr>
      <w:proofErr w:type="gramStart"/>
      <w:r w:rsidRPr="007A3CB8">
        <w:rPr>
          <w:sz w:val="26"/>
          <w:szCs w:val="26"/>
        </w:rPr>
        <w:t>Общераспространенные полезные ископаемые, добываемые на участках недр местного значения, которые указаны в пункте 1 части первой статьи 2.3 настоящего Закона и которые предоставлены в пользование в соответствии с абзацем седьмым пункта 7 части первой статьи 10.1 настоящего Закона, могут использоваться только в объеме и для целей выполнения соответствующих работ по строительству, реконструкции, капитальному ремонту, ремонту и содержанию автомобильных дорог общего</w:t>
      </w:r>
      <w:proofErr w:type="gramEnd"/>
      <w:r w:rsidRPr="007A3CB8">
        <w:rPr>
          <w:sz w:val="26"/>
          <w:szCs w:val="26"/>
        </w:rPr>
        <w:t xml:space="preserve"> пользования.</w:t>
      </w:r>
    </w:p>
    <w:p w:rsidR="00680ABE" w:rsidRPr="00D04C99" w:rsidRDefault="00680ABE" w:rsidP="00D04C99">
      <w:pPr>
        <w:spacing w:after="0" w:line="240" w:lineRule="auto"/>
        <w:ind w:firstLine="708"/>
        <w:rPr>
          <w:sz w:val="26"/>
          <w:szCs w:val="26"/>
        </w:rPr>
      </w:pPr>
    </w:p>
    <w:p w:rsidR="004C644D" w:rsidRPr="00D00250" w:rsidRDefault="006553F5">
      <w:pPr>
        <w:rPr>
          <w:sz w:val="28"/>
          <w:szCs w:val="28"/>
        </w:rPr>
      </w:pPr>
      <w:r w:rsidRPr="00D00250">
        <w:rPr>
          <w:sz w:val="28"/>
          <w:szCs w:val="28"/>
        </w:rPr>
        <w:t xml:space="preserve">Старший помощник прокурора        </w:t>
      </w:r>
      <w:r w:rsidR="00D00250">
        <w:rPr>
          <w:sz w:val="28"/>
          <w:szCs w:val="28"/>
        </w:rPr>
        <w:t xml:space="preserve">                   </w:t>
      </w:r>
      <w:r w:rsidRPr="00D00250">
        <w:rPr>
          <w:sz w:val="28"/>
          <w:szCs w:val="28"/>
        </w:rPr>
        <w:t xml:space="preserve"> </w:t>
      </w:r>
      <w:r w:rsidR="00D00250">
        <w:rPr>
          <w:sz w:val="28"/>
          <w:szCs w:val="28"/>
        </w:rPr>
        <w:t xml:space="preserve">                             </w:t>
      </w:r>
      <w:r w:rsidRPr="00D00250">
        <w:rPr>
          <w:sz w:val="28"/>
          <w:szCs w:val="28"/>
        </w:rPr>
        <w:t>Черныш О.Г.</w:t>
      </w:r>
    </w:p>
    <w:sectPr w:rsidR="004C644D" w:rsidRPr="00D00250" w:rsidSect="00D2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F5"/>
    <w:rsid w:val="000634C6"/>
    <w:rsid w:val="00077AF9"/>
    <w:rsid w:val="00087660"/>
    <w:rsid w:val="00123DE0"/>
    <w:rsid w:val="00164BDC"/>
    <w:rsid w:val="00291BC5"/>
    <w:rsid w:val="00405A4F"/>
    <w:rsid w:val="00487421"/>
    <w:rsid w:val="004C644D"/>
    <w:rsid w:val="005C6561"/>
    <w:rsid w:val="0064266E"/>
    <w:rsid w:val="006553F5"/>
    <w:rsid w:val="00680ABE"/>
    <w:rsid w:val="006B11FF"/>
    <w:rsid w:val="007A3CB8"/>
    <w:rsid w:val="007C2500"/>
    <w:rsid w:val="008E14BD"/>
    <w:rsid w:val="008F4AFB"/>
    <w:rsid w:val="009925D2"/>
    <w:rsid w:val="009A10C5"/>
    <w:rsid w:val="009A7C2B"/>
    <w:rsid w:val="00A1576E"/>
    <w:rsid w:val="00A27FD1"/>
    <w:rsid w:val="00A956CF"/>
    <w:rsid w:val="00C353B8"/>
    <w:rsid w:val="00C52705"/>
    <w:rsid w:val="00CA0D90"/>
    <w:rsid w:val="00D00250"/>
    <w:rsid w:val="00D04C99"/>
    <w:rsid w:val="00D22F66"/>
    <w:rsid w:val="00E41CBD"/>
    <w:rsid w:val="00EB14D1"/>
    <w:rsid w:val="00FE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BD"/>
    <w:pPr>
      <w:spacing w:after="200" w:line="276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11FF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8E14BD"/>
    <w:pPr>
      <w:keepNext/>
      <w:outlineLvl w:val="2"/>
    </w:pPr>
    <w:rPr>
      <w:rFonts w:ascii="Antiqua" w:hAnsi="Antiqua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4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7660"/>
    <w:rPr>
      <w:rFonts w:ascii="Antiqua" w:hAnsi="Antiqua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14BD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E14BD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87660"/>
    <w:rPr>
      <w:sz w:val="26"/>
      <w:lang w:eastAsia="ru-RU"/>
    </w:rPr>
  </w:style>
  <w:style w:type="paragraph" w:styleId="a5">
    <w:name w:val="Normal (Web)"/>
    <w:basedOn w:val="a"/>
    <w:uiPriority w:val="99"/>
    <w:unhideWhenUsed/>
    <w:rsid w:val="006553F5"/>
    <w:pPr>
      <w:spacing w:before="100" w:beforeAutospacing="1" w:after="100" w:afterAutospacing="1" w:line="240" w:lineRule="auto"/>
      <w:jc w:val="left"/>
    </w:pPr>
  </w:style>
  <w:style w:type="character" w:styleId="a6">
    <w:name w:val="Strong"/>
    <w:basedOn w:val="a0"/>
    <w:uiPriority w:val="22"/>
    <w:qFormat/>
    <w:rsid w:val="006553F5"/>
    <w:rPr>
      <w:b/>
      <w:bCs/>
    </w:rPr>
  </w:style>
  <w:style w:type="character" w:styleId="a7">
    <w:name w:val="Emphasis"/>
    <w:basedOn w:val="a0"/>
    <w:uiPriority w:val="20"/>
    <w:qFormat/>
    <w:rsid w:val="006553F5"/>
    <w:rPr>
      <w:i/>
      <w:iCs/>
    </w:rPr>
  </w:style>
  <w:style w:type="character" w:styleId="a8">
    <w:name w:val="Hyperlink"/>
    <w:basedOn w:val="a0"/>
    <w:uiPriority w:val="99"/>
    <w:semiHidden/>
    <w:unhideWhenUsed/>
    <w:rsid w:val="00655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3F5"/>
  </w:style>
  <w:style w:type="character" w:customStyle="1" w:styleId="10">
    <w:name w:val="Заголовок 1 Знак"/>
    <w:basedOn w:val="a0"/>
    <w:link w:val="1"/>
    <w:uiPriority w:val="9"/>
    <w:rsid w:val="006B11FF"/>
    <w:rPr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B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2022-05-30T08:29:00Z</dcterms:created>
  <dcterms:modified xsi:type="dcterms:W3CDTF">2022-05-30T08:35:00Z</dcterms:modified>
</cp:coreProperties>
</file>